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4656D" w14:textId="19E14DCA" w:rsidR="00002D5E" w:rsidRDefault="00002D5E">
      <w:pPr>
        <w:rPr>
          <w:rFonts w:ascii="Verdana" w:hAnsi="Verdana"/>
          <w:b/>
          <w:bCs/>
        </w:rPr>
      </w:pPr>
      <w:r w:rsidRPr="00002D5E">
        <w:rPr>
          <w:rFonts w:ascii="Verdana" w:hAnsi="Verdana"/>
          <w:b/>
          <w:bCs/>
        </w:rPr>
        <w:t xml:space="preserve">Called and Gifted discovering </w:t>
      </w:r>
      <w:r w:rsidR="00380453">
        <w:rPr>
          <w:rFonts w:ascii="Verdana" w:hAnsi="Verdana"/>
          <w:b/>
          <w:bCs/>
        </w:rPr>
        <w:t>how you can be</w:t>
      </w:r>
      <w:r w:rsidRPr="00002D5E">
        <w:rPr>
          <w:rFonts w:ascii="Verdana" w:hAnsi="Verdana"/>
          <w:b/>
          <w:bCs/>
        </w:rPr>
        <w:t xml:space="preserve"> </w:t>
      </w:r>
      <w:r w:rsidR="00380453">
        <w:rPr>
          <w:rFonts w:ascii="Verdana" w:hAnsi="Verdana"/>
          <w:b/>
          <w:bCs/>
        </w:rPr>
        <w:t>called by the Lord</w:t>
      </w:r>
    </w:p>
    <w:p w14:paraId="70FCB964" w14:textId="169B0534" w:rsidR="00002D5E" w:rsidRDefault="758702DD">
      <w:pPr>
        <w:rPr>
          <w:rFonts w:ascii="Verdana" w:hAnsi="Verdana"/>
        </w:rPr>
      </w:pPr>
      <w:r w:rsidRPr="632313A0">
        <w:rPr>
          <w:rFonts w:ascii="Verdana" w:hAnsi="Verdana"/>
        </w:rPr>
        <w:t xml:space="preserve">Here in our Diocese of </w:t>
      </w:r>
      <w:r w:rsidR="37A3343A" w:rsidRPr="632313A0">
        <w:rPr>
          <w:rFonts w:ascii="Verdana" w:hAnsi="Verdana"/>
        </w:rPr>
        <w:t>Portsmouth,</w:t>
      </w:r>
      <w:r w:rsidRPr="632313A0">
        <w:rPr>
          <w:rFonts w:ascii="Verdana" w:hAnsi="Verdana"/>
        </w:rPr>
        <w:t xml:space="preserve"> we have been running the Called and Gifted process since 2014. I was part of the original team that delivered the programme. Although now a more passive member of the team I was invited to attend this year’s annual retreat at Winchester. The day was</w:t>
      </w:r>
      <w:r w:rsidR="74982439" w:rsidRPr="632313A0">
        <w:rPr>
          <w:rFonts w:ascii="Verdana" w:hAnsi="Verdana"/>
        </w:rPr>
        <w:t xml:space="preserve"> also</w:t>
      </w:r>
      <w:r w:rsidRPr="632313A0">
        <w:rPr>
          <w:rFonts w:ascii="Verdana" w:hAnsi="Verdana"/>
        </w:rPr>
        <w:t xml:space="preserve"> intended to help people from other dioceses to understand the great gift this process can have in helping people to discern their vocation in life.</w:t>
      </w:r>
    </w:p>
    <w:p w14:paraId="13DF7198" w14:textId="7B6E44CE" w:rsidR="00002D5E" w:rsidRDefault="758702DD">
      <w:pPr>
        <w:rPr>
          <w:rFonts w:ascii="Verdana" w:hAnsi="Verdana"/>
        </w:rPr>
      </w:pPr>
      <w:r w:rsidRPr="632313A0">
        <w:rPr>
          <w:rFonts w:ascii="Verdana" w:hAnsi="Verdana"/>
        </w:rPr>
        <w:t xml:space="preserve">I was pleased to discover that the process has been taken in the seminary situation. Recently Called and Gifted was presented to seminarians at the Venerable </w:t>
      </w:r>
      <w:r w:rsidR="37A3343A" w:rsidRPr="632313A0">
        <w:rPr>
          <w:rFonts w:ascii="Verdana" w:hAnsi="Verdana"/>
        </w:rPr>
        <w:t>English</w:t>
      </w:r>
      <w:r w:rsidRPr="632313A0">
        <w:rPr>
          <w:rFonts w:ascii="Verdana" w:hAnsi="Verdana"/>
        </w:rPr>
        <w:t xml:space="preserve"> College in Rome. I learnt also that many priests of our diocese have also gone through the process with their parish communities.</w:t>
      </w:r>
      <w:r w:rsidR="5B57034E" w:rsidRPr="632313A0">
        <w:rPr>
          <w:rFonts w:ascii="Verdana" w:hAnsi="Verdana"/>
        </w:rPr>
        <w:t xml:space="preserve"> Over </w:t>
      </w:r>
      <w:r w:rsidR="02A59DA5" w:rsidRPr="632313A0">
        <w:rPr>
          <w:rFonts w:ascii="Verdana" w:hAnsi="Verdana"/>
        </w:rPr>
        <w:t xml:space="preserve">2500 </w:t>
      </w:r>
      <w:r w:rsidR="5B57034E" w:rsidRPr="632313A0">
        <w:rPr>
          <w:rFonts w:ascii="Verdana" w:hAnsi="Verdana"/>
        </w:rPr>
        <w:t>people I believe have engaged in the process.</w:t>
      </w:r>
    </w:p>
    <w:p w14:paraId="04B4FBF9" w14:textId="0ED662A6" w:rsidR="00002D5E" w:rsidRDefault="00002D5E">
      <w:pPr>
        <w:rPr>
          <w:rFonts w:ascii="Verdana" w:hAnsi="Verdana"/>
        </w:rPr>
      </w:pPr>
      <w:r>
        <w:rPr>
          <w:rFonts w:ascii="Verdana" w:hAnsi="Verdana"/>
        </w:rPr>
        <w:t>I gave a testimony as to how this process has helped our community to develop a common apostolate that now unifies or community with a single purpose that enables us to live out our Dominican Vocation as Preachers of the Word. This model can easily be presented of parishes as a way of moving forward</w:t>
      </w:r>
      <w:r w:rsidR="003E1B95">
        <w:rPr>
          <w:rFonts w:ascii="Verdana" w:hAnsi="Verdana"/>
        </w:rPr>
        <w:t xml:space="preserve"> in our Mission as envisaged by Bishop Philip.</w:t>
      </w:r>
    </w:p>
    <w:p w14:paraId="1974FF1F" w14:textId="7D513CF3" w:rsidR="003E1B95" w:rsidRDefault="003E1B95">
      <w:pPr>
        <w:rPr>
          <w:rFonts w:ascii="Verdana" w:hAnsi="Verdana"/>
        </w:rPr>
      </w:pPr>
      <w:r>
        <w:rPr>
          <w:rFonts w:ascii="Verdana" w:hAnsi="Verdana"/>
        </w:rPr>
        <w:t xml:space="preserve">So, what exactly has happened to us </w:t>
      </w:r>
      <w:r w:rsidR="00380453">
        <w:rPr>
          <w:rFonts w:ascii="Verdana" w:hAnsi="Verdana"/>
        </w:rPr>
        <w:t>because of</w:t>
      </w:r>
      <w:r>
        <w:rPr>
          <w:rFonts w:ascii="Verdana" w:hAnsi="Verdana"/>
        </w:rPr>
        <w:t xml:space="preserve"> undergoing the process? All of us have discerned and continue to discern our charisms for the good of our common project </w:t>
      </w:r>
      <w:r w:rsidR="009A123B">
        <w:rPr>
          <w:rFonts w:ascii="Verdana" w:hAnsi="Verdana"/>
        </w:rPr>
        <w:t>“</w:t>
      </w:r>
      <w:r>
        <w:rPr>
          <w:rFonts w:ascii="Verdana" w:hAnsi="Verdana"/>
        </w:rPr>
        <w:t>Light of Truth Catechesis</w:t>
      </w:r>
      <w:r w:rsidR="009A123B">
        <w:rPr>
          <w:rFonts w:ascii="Verdana" w:hAnsi="Verdana"/>
        </w:rPr>
        <w:t>”</w:t>
      </w:r>
      <w:r>
        <w:rPr>
          <w:rFonts w:ascii="Verdana" w:hAnsi="Verdana"/>
        </w:rPr>
        <w:t>. This project started to develop a few years ago to enable adult formation and the formation of catechists. Our sister</w:t>
      </w:r>
      <w:r w:rsidR="009A123B">
        <w:rPr>
          <w:rFonts w:ascii="Verdana" w:hAnsi="Verdana"/>
        </w:rPr>
        <w:t>s</w:t>
      </w:r>
      <w:r>
        <w:rPr>
          <w:rFonts w:ascii="Verdana" w:hAnsi="Verdana"/>
        </w:rPr>
        <w:t xml:space="preserve"> have many varied gifts that when used in conjunction together for a common good has produced much fruit.</w:t>
      </w:r>
    </w:p>
    <w:p w14:paraId="24CAAD63" w14:textId="64318010" w:rsidR="00583500" w:rsidRDefault="003E1B95">
      <w:pPr>
        <w:rPr>
          <w:rFonts w:ascii="Verdana" w:hAnsi="Verdana"/>
        </w:rPr>
      </w:pPr>
      <w:r>
        <w:rPr>
          <w:rFonts w:ascii="Verdana" w:hAnsi="Verdana"/>
        </w:rPr>
        <w:t xml:space="preserve">Our community is comparatively small but each of us has different callings and charisms within that </w:t>
      </w:r>
      <w:r w:rsidR="00380453">
        <w:rPr>
          <w:rFonts w:ascii="Verdana" w:hAnsi="Verdana"/>
        </w:rPr>
        <w:t xml:space="preserve">one </w:t>
      </w:r>
      <w:r>
        <w:rPr>
          <w:rFonts w:ascii="Verdana" w:hAnsi="Verdana"/>
        </w:rPr>
        <w:t xml:space="preserve">vocation to form catechists. All 11 of us contribute in some way to the delivery of Light Of truth Certificate in Catechesis. </w:t>
      </w:r>
      <w:r w:rsidR="00380453">
        <w:rPr>
          <w:rFonts w:ascii="Verdana" w:hAnsi="Verdana"/>
        </w:rPr>
        <w:t xml:space="preserve">Sr Hyacinthe </w:t>
      </w:r>
      <w:r w:rsidR="00583500">
        <w:rPr>
          <w:rFonts w:ascii="Verdana" w:hAnsi="Verdana"/>
        </w:rPr>
        <w:t xml:space="preserve">is the leader but must be able to delegate and discern with others how best to use the charisms that emerge from a group of people. She </w:t>
      </w:r>
      <w:r w:rsidR="00380453">
        <w:rPr>
          <w:rFonts w:ascii="Verdana" w:hAnsi="Verdana"/>
        </w:rPr>
        <w:t>had the vision</w:t>
      </w:r>
      <w:r w:rsidR="00583500">
        <w:rPr>
          <w:rFonts w:ascii="Verdana" w:hAnsi="Verdana"/>
        </w:rPr>
        <w:t xml:space="preserve"> and wanted to put it into practice. What </w:t>
      </w:r>
      <w:r w:rsidR="009A123B">
        <w:rPr>
          <w:rFonts w:ascii="Verdana" w:hAnsi="Verdana"/>
        </w:rPr>
        <w:t>followed</w:t>
      </w:r>
      <w:r w:rsidR="00583500">
        <w:rPr>
          <w:rFonts w:ascii="Verdana" w:hAnsi="Verdana"/>
        </w:rPr>
        <w:t xml:space="preserve"> was the </w:t>
      </w:r>
      <w:r w:rsidR="009A123B">
        <w:rPr>
          <w:rFonts w:ascii="Verdana" w:hAnsi="Verdana"/>
        </w:rPr>
        <w:t>discernment</w:t>
      </w:r>
      <w:r w:rsidR="00583500">
        <w:rPr>
          <w:rFonts w:ascii="Verdana" w:hAnsi="Verdana"/>
        </w:rPr>
        <w:t xml:space="preserve"> of which charisms could be put to use for this project.</w:t>
      </w:r>
    </w:p>
    <w:p w14:paraId="611B8353" w14:textId="5D2E8FD3" w:rsidR="003E1B95" w:rsidRDefault="7C3F5322">
      <w:pPr>
        <w:rPr>
          <w:rFonts w:ascii="Verdana" w:hAnsi="Verdana"/>
        </w:rPr>
      </w:pPr>
      <w:r w:rsidRPr="632313A0">
        <w:rPr>
          <w:rFonts w:ascii="Verdana" w:hAnsi="Verdana"/>
        </w:rPr>
        <w:t xml:space="preserve"> </w:t>
      </w:r>
      <w:r w:rsidR="5B57034E" w:rsidRPr="632313A0">
        <w:rPr>
          <w:rFonts w:ascii="Verdana" w:hAnsi="Verdana"/>
        </w:rPr>
        <w:t xml:space="preserve"> Very much</w:t>
      </w:r>
      <w:r w:rsidR="2D36521D" w:rsidRPr="632313A0">
        <w:rPr>
          <w:rFonts w:ascii="Verdana" w:hAnsi="Verdana"/>
        </w:rPr>
        <w:t xml:space="preserve"> in the background we have three sisters who look after the vast amount of Administration that is generated to keep the course running smoothly and efficiently. Six sisters using their </w:t>
      </w:r>
      <w:r w:rsidR="5B57034E" w:rsidRPr="632313A0">
        <w:rPr>
          <w:rFonts w:ascii="Verdana" w:hAnsi="Verdana"/>
        </w:rPr>
        <w:t>gift</w:t>
      </w:r>
      <w:r w:rsidR="2D36521D" w:rsidRPr="632313A0">
        <w:rPr>
          <w:rFonts w:ascii="Verdana" w:hAnsi="Verdana"/>
        </w:rPr>
        <w:t xml:space="preserve"> of teaching</w:t>
      </w:r>
      <w:r w:rsidR="5B57034E" w:rsidRPr="632313A0">
        <w:rPr>
          <w:rFonts w:ascii="Verdana" w:hAnsi="Verdana"/>
        </w:rPr>
        <w:t xml:space="preserve"> and knowledge</w:t>
      </w:r>
      <w:r w:rsidR="2D36521D" w:rsidRPr="632313A0">
        <w:rPr>
          <w:rFonts w:ascii="Verdana" w:hAnsi="Verdana"/>
        </w:rPr>
        <w:t xml:space="preserve"> present the material each week online</w:t>
      </w:r>
      <w:r w:rsidR="6A675283" w:rsidRPr="632313A0">
        <w:rPr>
          <w:rFonts w:ascii="Verdana" w:hAnsi="Verdana"/>
        </w:rPr>
        <w:t xml:space="preserve"> and in person</w:t>
      </w:r>
      <w:r w:rsidR="2D36521D" w:rsidRPr="632313A0">
        <w:rPr>
          <w:rFonts w:ascii="Verdana" w:hAnsi="Verdana"/>
        </w:rPr>
        <w:t xml:space="preserve">. Other sisters provide hospitality on our </w:t>
      </w:r>
      <w:r w:rsidR="5B57034E" w:rsidRPr="632313A0">
        <w:rPr>
          <w:rFonts w:ascii="Verdana" w:hAnsi="Verdana"/>
        </w:rPr>
        <w:t>in-person</w:t>
      </w:r>
      <w:r w:rsidR="2D36521D" w:rsidRPr="632313A0">
        <w:rPr>
          <w:rFonts w:ascii="Verdana" w:hAnsi="Verdana"/>
        </w:rPr>
        <w:t xml:space="preserve"> days</w:t>
      </w:r>
      <w:r w:rsidR="5B57034E" w:rsidRPr="632313A0">
        <w:rPr>
          <w:rFonts w:ascii="Verdana" w:hAnsi="Verdana"/>
        </w:rPr>
        <w:t>; others using their gifts of pastoring, evangelisation</w:t>
      </w:r>
      <w:r w:rsidR="60A8B746" w:rsidRPr="632313A0">
        <w:rPr>
          <w:rFonts w:ascii="Verdana" w:hAnsi="Verdana"/>
        </w:rPr>
        <w:t>,</w:t>
      </w:r>
      <w:r w:rsidR="5B57034E" w:rsidRPr="632313A0">
        <w:rPr>
          <w:rFonts w:ascii="Verdana" w:hAnsi="Verdana"/>
        </w:rPr>
        <w:t xml:space="preserve"> encouragement</w:t>
      </w:r>
      <w:r w:rsidR="1EF30137" w:rsidRPr="632313A0">
        <w:rPr>
          <w:rFonts w:ascii="Verdana" w:hAnsi="Verdana"/>
        </w:rPr>
        <w:t xml:space="preserve"> and</w:t>
      </w:r>
      <w:r w:rsidR="5B57034E" w:rsidRPr="632313A0">
        <w:rPr>
          <w:rFonts w:ascii="Verdana" w:hAnsi="Verdana"/>
        </w:rPr>
        <w:t xml:space="preserve"> help</w:t>
      </w:r>
      <w:r w:rsidR="051738F6" w:rsidRPr="632313A0">
        <w:rPr>
          <w:rFonts w:ascii="Verdana" w:hAnsi="Verdana"/>
        </w:rPr>
        <w:t>s</w:t>
      </w:r>
      <w:r w:rsidR="5B57034E" w:rsidRPr="632313A0">
        <w:rPr>
          <w:rFonts w:ascii="Verdana" w:hAnsi="Verdana"/>
        </w:rPr>
        <w:t xml:space="preserve"> to accompany </w:t>
      </w:r>
      <w:r w:rsidR="5B57034E" w:rsidRPr="632313A0">
        <w:rPr>
          <w:rFonts w:ascii="Verdana" w:hAnsi="Verdana"/>
        </w:rPr>
        <w:lastRenderedPageBreak/>
        <w:t>students on the course</w:t>
      </w:r>
      <w:r w:rsidR="2A8FC7B2" w:rsidRPr="632313A0">
        <w:rPr>
          <w:rFonts w:ascii="Verdana" w:hAnsi="Verdana"/>
        </w:rPr>
        <w:t xml:space="preserve"> with </w:t>
      </w:r>
      <w:r w:rsidR="4009E67D" w:rsidRPr="632313A0">
        <w:rPr>
          <w:rFonts w:ascii="Verdana" w:hAnsi="Verdana"/>
        </w:rPr>
        <w:t>one-to-one</w:t>
      </w:r>
      <w:r w:rsidR="2A8FC7B2" w:rsidRPr="632313A0">
        <w:rPr>
          <w:rFonts w:ascii="Verdana" w:hAnsi="Verdana"/>
        </w:rPr>
        <w:t xml:space="preserve"> </w:t>
      </w:r>
      <w:r w:rsidR="4009E67D" w:rsidRPr="632313A0">
        <w:rPr>
          <w:rFonts w:ascii="Verdana" w:hAnsi="Verdana"/>
        </w:rPr>
        <w:t>assistance</w:t>
      </w:r>
      <w:r w:rsidR="5B57034E" w:rsidRPr="632313A0">
        <w:rPr>
          <w:rFonts w:ascii="Verdana" w:hAnsi="Verdana"/>
        </w:rPr>
        <w:t xml:space="preserve">. Two sisters with the gift of intercessory prayer provide </w:t>
      </w:r>
      <w:r w:rsidRPr="632313A0">
        <w:rPr>
          <w:rFonts w:ascii="Verdana" w:hAnsi="Verdana"/>
        </w:rPr>
        <w:t>a valuable</w:t>
      </w:r>
      <w:r w:rsidR="5B57034E" w:rsidRPr="632313A0">
        <w:rPr>
          <w:rFonts w:ascii="Verdana" w:hAnsi="Verdana"/>
        </w:rPr>
        <w:t xml:space="preserve"> prayerful back up needed fo</w:t>
      </w:r>
      <w:r w:rsidR="51640BE2" w:rsidRPr="632313A0">
        <w:rPr>
          <w:rFonts w:ascii="Verdana" w:hAnsi="Verdana"/>
        </w:rPr>
        <w:t xml:space="preserve">r </w:t>
      </w:r>
      <w:r w:rsidR="5B57034E" w:rsidRPr="632313A0">
        <w:rPr>
          <w:rFonts w:ascii="Verdana" w:hAnsi="Verdana"/>
        </w:rPr>
        <w:t xml:space="preserve">the delivery of material and wellbeing of students. We have our IT specialists and those with creative talents who can produce the necessary support material and AVA for the students. We also have engaged associate members of the laity to assist us in our mission using their </w:t>
      </w:r>
      <w:r w:rsidRPr="632313A0">
        <w:rPr>
          <w:rFonts w:ascii="Verdana" w:hAnsi="Verdana"/>
        </w:rPr>
        <w:t>charisms</w:t>
      </w:r>
      <w:r w:rsidR="5B57034E" w:rsidRPr="632313A0">
        <w:rPr>
          <w:rFonts w:ascii="Verdana" w:hAnsi="Verdana"/>
        </w:rPr>
        <w:t>. The whole way we have marketed and presented the project has been inspired by a lay expert with huge communication skills.</w:t>
      </w:r>
    </w:p>
    <w:p w14:paraId="0E774DAC" w14:textId="63346F49" w:rsidR="00583500" w:rsidRPr="00002D5E" w:rsidRDefault="7C3F5322">
      <w:pPr>
        <w:rPr>
          <w:rFonts w:ascii="Verdana" w:hAnsi="Verdana"/>
        </w:rPr>
      </w:pPr>
      <w:r w:rsidRPr="632313A0">
        <w:rPr>
          <w:rFonts w:ascii="Verdana" w:hAnsi="Verdana"/>
        </w:rPr>
        <w:t xml:space="preserve">So instead of </w:t>
      </w:r>
      <w:r w:rsidR="37A3343A" w:rsidRPr="632313A0">
        <w:rPr>
          <w:rFonts w:ascii="Verdana" w:hAnsi="Verdana"/>
        </w:rPr>
        <w:t>sitting</w:t>
      </w:r>
      <w:r w:rsidRPr="632313A0">
        <w:rPr>
          <w:rFonts w:ascii="Verdana" w:hAnsi="Verdana"/>
        </w:rPr>
        <w:t xml:space="preserve"> back and waiting for something to happen we became proactive and used the giftedness of all the members. Each sister concentrated on their own area of giftedness. This involves sharing responsibilities and making </w:t>
      </w:r>
      <w:r w:rsidR="7F579AB1" w:rsidRPr="632313A0">
        <w:rPr>
          <w:rFonts w:ascii="Verdana" w:hAnsi="Verdana"/>
        </w:rPr>
        <w:t xml:space="preserve">the </w:t>
      </w:r>
      <w:r w:rsidRPr="632313A0">
        <w:rPr>
          <w:rFonts w:ascii="Verdana" w:hAnsi="Verdana"/>
        </w:rPr>
        <w:t xml:space="preserve">best of what is available. Surely this is something each parish could benefit from in their discernment of a future vision and vocation. At the heart we remember that it is </w:t>
      </w:r>
      <w:r w:rsidR="37A3343A" w:rsidRPr="632313A0">
        <w:rPr>
          <w:rFonts w:ascii="Verdana" w:hAnsi="Verdana"/>
        </w:rPr>
        <w:t xml:space="preserve">Christ </w:t>
      </w:r>
      <w:r w:rsidRPr="632313A0">
        <w:rPr>
          <w:rFonts w:ascii="Verdana" w:hAnsi="Verdana"/>
        </w:rPr>
        <w:t xml:space="preserve">who calls and provides what is necessary from among his disciples who are willing to embrace and accept his call however simple and humble that call may appear. Whether we are seen to be upfront in the limelight or busily working in the background, it is all </w:t>
      </w:r>
      <w:r w:rsidR="37A3343A" w:rsidRPr="632313A0">
        <w:rPr>
          <w:rFonts w:ascii="Verdana" w:hAnsi="Verdana"/>
        </w:rPr>
        <w:t>done</w:t>
      </w:r>
      <w:r w:rsidRPr="632313A0">
        <w:rPr>
          <w:rFonts w:ascii="Verdana" w:hAnsi="Verdana"/>
        </w:rPr>
        <w:t xml:space="preserve"> at the bidding of the Lord. </w:t>
      </w:r>
      <w:r w:rsidR="37A3343A" w:rsidRPr="632313A0">
        <w:rPr>
          <w:rFonts w:ascii="Verdana" w:hAnsi="Verdana"/>
        </w:rPr>
        <w:t xml:space="preserve">Here we will find true happiness and fruitfulness in our parishes. Here in such an environment </w:t>
      </w:r>
      <w:r w:rsidR="3237E464" w:rsidRPr="632313A0">
        <w:rPr>
          <w:rFonts w:ascii="Verdana" w:hAnsi="Verdana"/>
        </w:rPr>
        <w:t>vocation</w:t>
      </w:r>
      <w:r w:rsidR="37A3343A" w:rsidRPr="632313A0">
        <w:rPr>
          <w:rFonts w:ascii="Verdana" w:hAnsi="Verdana"/>
        </w:rPr>
        <w:t xml:space="preserve"> to the priestly ministry and religious life will </w:t>
      </w:r>
      <w:r w:rsidR="48F72742" w:rsidRPr="632313A0">
        <w:rPr>
          <w:rFonts w:ascii="Verdana" w:hAnsi="Verdana"/>
        </w:rPr>
        <w:t xml:space="preserve">certainly </w:t>
      </w:r>
      <w:r w:rsidR="37A3343A" w:rsidRPr="632313A0">
        <w:rPr>
          <w:rFonts w:ascii="Verdana" w:hAnsi="Verdana"/>
        </w:rPr>
        <w:t>emerge.</w:t>
      </w:r>
    </w:p>
    <w:sectPr w:rsidR="00583500" w:rsidRPr="00002D5E">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B7F62" w14:textId="77777777" w:rsidR="00A87F9B" w:rsidRDefault="00A87F9B" w:rsidP="00F617B5">
      <w:pPr>
        <w:spacing w:after="0" w:line="240" w:lineRule="auto"/>
      </w:pPr>
      <w:r>
        <w:separator/>
      </w:r>
    </w:p>
  </w:endnote>
  <w:endnote w:type="continuationSeparator" w:id="0">
    <w:p w14:paraId="59CB77CF" w14:textId="77777777" w:rsidR="00A87F9B" w:rsidRDefault="00A87F9B" w:rsidP="00F61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D23E" w14:textId="0D87D8B4" w:rsidR="00F617B5" w:rsidRDefault="00F617B5">
    <w:pPr>
      <w:pStyle w:val="Footer"/>
    </w:pPr>
    <w:r>
      <w:rPr>
        <w:noProof/>
      </w:rPr>
      <mc:AlternateContent>
        <mc:Choice Requires="wps">
          <w:drawing>
            <wp:anchor distT="0" distB="0" distL="0" distR="0" simplePos="0" relativeHeight="251662336" behindDoc="0" locked="0" layoutInCell="1" allowOverlap="1" wp14:anchorId="2F912804" wp14:editId="08B56930">
              <wp:simplePos x="635" y="635"/>
              <wp:positionH relativeFrom="page">
                <wp:align>left</wp:align>
              </wp:positionH>
              <wp:positionV relativeFrom="page">
                <wp:align>bottom</wp:align>
              </wp:positionV>
              <wp:extent cx="2930525" cy="370205"/>
              <wp:effectExtent l="0" t="0" r="3175" b="0"/>
              <wp:wrapNone/>
              <wp:docPr id="115734097" name="Text Box 5" descr="Confidential - Oracle Restricted \Employees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0525" cy="370205"/>
                      </a:xfrm>
                      <a:prstGeom prst="rect">
                        <a:avLst/>
                      </a:prstGeom>
                      <a:noFill/>
                      <a:ln>
                        <a:noFill/>
                      </a:ln>
                    </wps:spPr>
                    <wps:txbx>
                      <w:txbxContent>
                        <w:p w14:paraId="7E4F8C86" w14:textId="4CCEEF4F" w:rsidR="00F617B5" w:rsidRPr="00F617B5" w:rsidRDefault="00F617B5" w:rsidP="00F617B5">
                          <w:pPr>
                            <w:spacing w:after="0"/>
                            <w:rPr>
                              <w:rFonts w:ascii="Aptos" w:eastAsia="Aptos" w:hAnsi="Aptos" w:cs="Aptos"/>
                              <w:noProof/>
                              <w:color w:val="000000"/>
                              <w:sz w:val="20"/>
                              <w:szCs w:val="20"/>
                            </w:rPr>
                          </w:pPr>
                          <w:r w:rsidRPr="00F617B5">
                            <w:rPr>
                              <w:rFonts w:ascii="Aptos" w:eastAsia="Aptos" w:hAnsi="Aptos" w:cs="Aptos"/>
                              <w:noProof/>
                              <w:color w:val="000000"/>
                              <w:sz w:val="20"/>
                              <w:szCs w:val="20"/>
                            </w:rPr>
                            <w:t>Confidential - Oracle Restricted \Employees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F912804" id="_x0000_t202" coordsize="21600,21600" o:spt="202" path="m,l,21600r21600,l21600,xe">
              <v:stroke joinstyle="miter"/>
              <v:path gradientshapeok="t" o:connecttype="rect"/>
            </v:shapetype>
            <v:shape id="Text Box 5" o:spid="_x0000_s1028" type="#_x0000_t202" alt="Confidential - Oracle Restricted \Employees Only" style="position:absolute;margin-left:0;margin-top:0;width:230.75pt;height:29.1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" filled="f" stroked="f">
              <v:fill o:detectmouseclick="t"/>
              <v:textbox style="mso-fit-shape-to-text:t" inset="20pt,0,0,15pt">
                <w:txbxContent>
                  <w:p w14:paraId="7E4F8C86" w14:textId="4CCEEF4F" w:rsidR="00F617B5" w:rsidRPr="00F617B5" w:rsidRDefault="00F617B5" w:rsidP="00F617B5">
                    <w:pPr>
                      <w:spacing w:after="0"/>
                      <w:rPr>
                        <w:rFonts w:ascii="Aptos" w:eastAsia="Aptos" w:hAnsi="Aptos" w:cs="Aptos"/>
                        <w:noProof/>
                        <w:color w:val="000000"/>
                        <w:sz w:val="20"/>
                        <w:szCs w:val="20"/>
                      </w:rPr>
                    </w:pPr>
                    <w:r w:rsidRPr="00F617B5">
                      <w:rPr>
                        <w:rFonts w:ascii="Aptos" w:eastAsia="Aptos" w:hAnsi="Aptos" w:cs="Aptos"/>
                        <w:noProof/>
                        <w:color w:val="000000"/>
                        <w:sz w:val="20"/>
                        <w:szCs w:val="20"/>
                      </w:rPr>
                      <w:t>Confidential - Oracle Restricted \Employees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6615D" w14:textId="7F05A0E5" w:rsidR="00F617B5" w:rsidRDefault="00F617B5">
    <w:pPr>
      <w:pStyle w:val="Footer"/>
    </w:pPr>
    <w:r>
      <w:rPr>
        <w:noProof/>
      </w:rPr>
      <mc:AlternateContent>
        <mc:Choice Requires="wps">
          <w:drawing>
            <wp:anchor distT="0" distB="0" distL="0" distR="0" simplePos="0" relativeHeight="251663360" behindDoc="0" locked="0" layoutInCell="1" allowOverlap="1" wp14:anchorId="15FA6EED" wp14:editId="5B0FCC02">
              <wp:simplePos x="914400" y="10058400"/>
              <wp:positionH relativeFrom="page">
                <wp:align>left</wp:align>
              </wp:positionH>
              <wp:positionV relativeFrom="page">
                <wp:align>bottom</wp:align>
              </wp:positionV>
              <wp:extent cx="2930525" cy="370205"/>
              <wp:effectExtent l="0" t="0" r="3175" b="0"/>
              <wp:wrapNone/>
              <wp:docPr id="379001872" name="Text Box 6" descr="Confidential - Oracle Restricted \Employees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0525" cy="370205"/>
                      </a:xfrm>
                      <a:prstGeom prst="rect">
                        <a:avLst/>
                      </a:prstGeom>
                      <a:noFill/>
                      <a:ln>
                        <a:noFill/>
                      </a:ln>
                    </wps:spPr>
                    <wps:txbx>
                      <w:txbxContent>
                        <w:p w14:paraId="0E9DD7AB" w14:textId="58676262" w:rsidR="00F617B5" w:rsidRPr="00F617B5" w:rsidRDefault="00F617B5" w:rsidP="00F617B5">
                          <w:pPr>
                            <w:spacing w:after="0"/>
                            <w:rPr>
                              <w:rFonts w:ascii="Aptos" w:eastAsia="Aptos" w:hAnsi="Aptos" w:cs="Aptos"/>
                              <w:noProof/>
                              <w:color w:val="000000"/>
                              <w:sz w:val="20"/>
                              <w:szCs w:val="20"/>
                            </w:rPr>
                          </w:pPr>
                          <w:r w:rsidRPr="00F617B5">
                            <w:rPr>
                              <w:rFonts w:ascii="Aptos" w:eastAsia="Aptos" w:hAnsi="Aptos" w:cs="Aptos"/>
                              <w:noProof/>
                              <w:color w:val="000000"/>
                              <w:sz w:val="20"/>
                              <w:szCs w:val="20"/>
                            </w:rPr>
                            <w:t>Confidential - Oracle Restricted \Employees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5FA6EED" id="_x0000_t202" coordsize="21600,21600" o:spt="202" path="m,l,21600r21600,l21600,xe">
              <v:stroke joinstyle="miter"/>
              <v:path gradientshapeok="t" o:connecttype="rect"/>
            </v:shapetype>
            <v:shape id="Text Box 6" o:spid="_x0000_s1029" type="#_x0000_t202" alt="Confidential - Oracle Restricted \Employees Only" style="position:absolute;margin-left:0;margin-top:0;width:230.75pt;height:29.1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" filled="f" stroked="f">
              <v:fill o:detectmouseclick="t"/>
              <v:textbox style="mso-fit-shape-to-text:t" inset="20pt,0,0,15pt">
                <w:txbxContent>
                  <w:p w14:paraId="0E9DD7AB" w14:textId="58676262" w:rsidR="00F617B5" w:rsidRPr="00F617B5" w:rsidRDefault="00F617B5" w:rsidP="00F617B5">
                    <w:pPr>
                      <w:spacing w:after="0"/>
                      <w:rPr>
                        <w:rFonts w:ascii="Aptos" w:eastAsia="Aptos" w:hAnsi="Aptos" w:cs="Aptos"/>
                        <w:noProof/>
                        <w:color w:val="000000"/>
                        <w:sz w:val="20"/>
                        <w:szCs w:val="20"/>
                      </w:rPr>
                    </w:pPr>
                    <w:r w:rsidRPr="00F617B5">
                      <w:rPr>
                        <w:rFonts w:ascii="Aptos" w:eastAsia="Aptos" w:hAnsi="Aptos" w:cs="Aptos"/>
                        <w:noProof/>
                        <w:color w:val="000000"/>
                        <w:sz w:val="20"/>
                        <w:szCs w:val="20"/>
                      </w:rPr>
                      <w:t>Confidential - Oracle Restricted \Employees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8F374" w14:textId="195489B9" w:rsidR="00F617B5" w:rsidRDefault="00F617B5">
    <w:pPr>
      <w:pStyle w:val="Footer"/>
    </w:pPr>
    <w:r>
      <w:rPr>
        <w:noProof/>
      </w:rPr>
      <mc:AlternateContent>
        <mc:Choice Requires="wps">
          <w:drawing>
            <wp:anchor distT="0" distB="0" distL="0" distR="0" simplePos="0" relativeHeight="251661312" behindDoc="0" locked="0" layoutInCell="1" allowOverlap="1" wp14:anchorId="5B344011" wp14:editId="1AAF36B8">
              <wp:simplePos x="635" y="635"/>
              <wp:positionH relativeFrom="page">
                <wp:align>left</wp:align>
              </wp:positionH>
              <wp:positionV relativeFrom="page">
                <wp:align>bottom</wp:align>
              </wp:positionV>
              <wp:extent cx="2930525" cy="370205"/>
              <wp:effectExtent l="0" t="0" r="3175" b="0"/>
              <wp:wrapNone/>
              <wp:docPr id="2056865870" name="Text Box 4" descr="Confidential - Oracle Restricted \Employees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0525" cy="370205"/>
                      </a:xfrm>
                      <a:prstGeom prst="rect">
                        <a:avLst/>
                      </a:prstGeom>
                      <a:noFill/>
                      <a:ln>
                        <a:noFill/>
                      </a:ln>
                    </wps:spPr>
                    <wps:txbx>
                      <w:txbxContent>
                        <w:p w14:paraId="057C1307" w14:textId="03F2AE4A" w:rsidR="00F617B5" w:rsidRPr="00F617B5" w:rsidRDefault="00F617B5" w:rsidP="00F617B5">
                          <w:pPr>
                            <w:spacing w:after="0"/>
                            <w:rPr>
                              <w:rFonts w:ascii="Aptos" w:eastAsia="Aptos" w:hAnsi="Aptos" w:cs="Aptos"/>
                              <w:noProof/>
                              <w:color w:val="000000"/>
                              <w:sz w:val="20"/>
                              <w:szCs w:val="20"/>
                            </w:rPr>
                          </w:pPr>
                          <w:r w:rsidRPr="00F617B5">
                            <w:rPr>
                              <w:rFonts w:ascii="Aptos" w:eastAsia="Aptos" w:hAnsi="Aptos" w:cs="Aptos"/>
                              <w:noProof/>
                              <w:color w:val="000000"/>
                              <w:sz w:val="20"/>
                              <w:szCs w:val="20"/>
                            </w:rPr>
                            <w:t>Confidential - Oracle Restricted \Employees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B344011" id="_x0000_t202" coordsize="21600,21600" o:spt="202" path="m,l,21600r21600,l21600,xe">
              <v:stroke joinstyle="miter"/>
              <v:path gradientshapeok="t" o:connecttype="rect"/>
            </v:shapetype>
            <v:shape id="Text Box 4" o:spid="_x0000_s1031" type="#_x0000_t202" alt="Confidential - Oracle Restricted \Employees Only" style="position:absolute;margin-left:0;margin-top:0;width:230.75pt;height:29.1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" filled="f" stroked="f">
              <v:fill o:detectmouseclick="t"/>
              <v:textbox style="mso-fit-shape-to-text:t" inset="20pt,0,0,15pt">
                <w:txbxContent>
                  <w:p w14:paraId="057C1307" w14:textId="03F2AE4A" w:rsidR="00F617B5" w:rsidRPr="00F617B5" w:rsidRDefault="00F617B5" w:rsidP="00F617B5">
                    <w:pPr>
                      <w:spacing w:after="0"/>
                      <w:rPr>
                        <w:rFonts w:ascii="Aptos" w:eastAsia="Aptos" w:hAnsi="Aptos" w:cs="Aptos"/>
                        <w:noProof/>
                        <w:color w:val="000000"/>
                        <w:sz w:val="20"/>
                        <w:szCs w:val="20"/>
                      </w:rPr>
                    </w:pPr>
                    <w:r w:rsidRPr="00F617B5">
                      <w:rPr>
                        <w:rFonts w:ascii="Aptos" w:eastAsia="Aptos" w:hAnsi="Aptos" w:cs="Aptos"/>
                        <w:noProof/>
                        <w:color w:val="000000"/>
                        <w:sz w:val="20"/>
                        <w:szCs w:val="20"/>
                      </w:rPr>
                      <w:t>Confidential - Oracle Restricted \Employees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E8770" w14:textId="77777777" w:rsidR="00A87F9B" w:rsidRDefault="00A87F9B" w:rsidP="00F617B5">
      <w:pPr>
        <w:spacing w:after="0" w:line="240" w:lineRule="auto"/>
      </w:pPr>
      <w:r>
        <w:separator/>
      </w:r>
    </w:p>
  </w:footnote>
  <w:footnote w:type="continuationSeparator" w:id="0">
    <w:p w14:paraId="5BEA1D95" w14:textId="77777777" w:rsidR="00A87F9B" w:rsidRDefault="00A87F9B" w:rsidP="00F61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872F" w14:textId="58DA509A" w:rsidR="00F617B5" w:rsidRDefault="00F617B5">
    <w:pPr>
      <w:pStyle w:val="Header"/>
    </w:pPr>
    <w:r>
      <w:rPr>
        <w:noProof/>
      </w:rPr>
      <mc:AlternateContent>
        <mc:Choice Requires="wps">
          <w:drawing>
            <wp:anchor distT="0" distB="0" distL="0" distR="0" simplePos="0" relativeHeight="251659264" behindDoc="0" locked="0" layoutInCell="1" allowOverlap="1" wp14:anchorId="4A52F9D0" wp14:editId="6049BFF3">
              <wp:simplePos x="635" y="635"/>
              <wp:positionH relativeFrom="page">
                <wp:align>left</wp:align>
              </wp:positionH>
              <wp:positionV relativeFrom="page">
                <wp:align>top</wp:align>
              </wp:positionV>
              <wp:extent cx="2930525" cy="370205"/>
              <wp:effectExtent l="0" t="0" r="3175" b="10795"/>
              <wp:wrapNone/>
              <wp:docPr id="504099427" name="Text Box 2" descr="Confidential - Oracle Restricted \Employees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930525" cy="370205"/>
                      </a:xfrm>
                      <a:prstGeom prst="rect">
                        <a:avLst/>
                      </a:prstGeom>
                      <a:noFill/>
                      <a:ln>
                        <a:noFill/>
                      </a:ln>
                    </wps:spPr>
                    <wps:txbx>
                      <w:txbxContent>
                        <w:p w14:paraId="09EF9DC8" w14:textId="4884C83D" w:rsidR="00F617B5" w:rsidRPr="00F617B5" w:rsidRDefault="00F617B5" w:rsidP="00F617B5">
                          <w:pPr>
                            <w:spacing w:after="0"/>
                            <w:rPr>
                              <w:rFonts w:ascii="Aptos" w:eastAsia="Aptos" w:hAnsi="Aptos" w:cs="Aptos"/>
                              <w:noProof/>
                              <w:color w:val="000000"/>
                              <w:sz w:val="20"/>
                              <w:szCs w:val="20"/>
                            </w:rPr>
                          </w:pPr>
                          <w:r w:rsidRPr="00F617B5">
                            <w:rPr>
                              <w:rFonts w:ascii="Aptos" w:eastAsia="Aptos" w:hAnsi="Aptos" w:cs="Aptos"/>
                              <w:noProof/>
                              <w:color w:val="000000"/>
                              <w:sz w:val="20"/>
                              <w:szCs w:val="20"/>
                            </w:rPr>
                            <w:t>Confidential - Oracle Restricted \Employees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A52F9D0" id="_x0000_t202" coordsize="21600,21600" o:spt="202" path="m,l,21600r21600,l21600,xe">
              <v:stroke joinstyle="miter"/>
              <v:path gradientshapeok="t" o:connecttype="rect"/>
            </v:shapetype>
            <v:shape id="Text Box 2" o:spid="_x0000_s1026" type="#_x0000_t202" alt="Confidential - Oracle Restricted \Employees Only" style="position:absolute;margin-left:0;margin-top:0;width:230.75pt;height:29.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" filled="f" stroked="f">
              <v:fill o:detectmouseclick="t"/>
              <v:textbox style="mso-fit-shape-to-text:t" inset="20pt,15pt,0,0">
                <w:txbxContent>
                  <w:p w14:paraId="09EF9DC8" w14:textId="4884C83D" w:rsidR="00F617B5" w:rsidRPr="00F617B5" w:rsidRDefault="00F617B5" w:rsidP="00F617B5">
                    <w:pPr>
                      <w:spacing w:after="0"/>
                      <w:rPr>
                        <w:rFonts w:ascii="Aptos" w:eastAsia="Aptos" w:hAnsi="Aptos" w:cs="Aptos"/>
                        <w:noProof/>
                        <w:color w:val="000000"/>
                        <w:sz w:val="20"/>
                        <w:szCs w:val="20"/>
                      </w:rPr>
                    </w:pPr>
                    <w:r w:rsidRPr="00F617B5">
                      <w:rPr>
                        <w:rFonts w:ascii="Aptos" w:eastAsia="Aptos" w:hAnsi="Aptos" w:cs="Aptos"/>
                        <w:noProof/>
                        <w:color w:val="000000"/>
                        <w:sz w:val="20"/>
                        <w:szCs w:val="20"/>
                      </w:rPr>
                      <w:t>Confidential - Oracle Restricted \Employees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7A025" w14:textId="5DB04540" w:rsidR="00F617B5" w:rsidRDefault="00F617B5">
    <w:pPr>
      <w:pStyle w:val="Header"/>
    </w:pPr>
    <w:r>
      <w:rPr>
        <w:noProof/>
      </w:rPr>
      <mc:AlternateContent>
        <mc:Choice Requires="wps">
          <w:drawing>
            <wp:anchor distT="0" distB="0" distL="0" distR="0" simplePos="0" relativeHeight="251660288" behindDoc="0" locked="0" layoutInCell="1" allowOverlap="1" wp14:anchorId="4E5DA382" wp14:editId="1972BEBF">
              <wp:simplePos x="914400" y="449451"/>
              <wp:positionH relativeFrom="page">
                <wp:align>left</wp:align>
              </wp:positionH>
              <wp:positionV relativeFrom="page">
                <wp:align>top</wp:align>
              </wp:positionV>
              <wp:extent cx="2930525" cy="370205"/>
              <wp:effectExtent l="0" t="0" r="3175" b="10795"/>
              <wp:wrapNone/>
              <wp:docPr id="155892025" name="Text Box 3" descr="Confidential - Oracle Restricted \Employees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930525" cy="370205"/>
                      </a:xfrm>
                      <a:prstGeom prst="rect">
                        <a:avLst/>
                      </a:prstGeom>
                      <a:noFill/>
                      <a:ln>
                        <a:noFill/>
                      </a:ln>
                    </wps:spPr>
                    <wps:txbx>
                      <w:txbxContent>
                        <w:p w14:paraId="778B788E" w14:textId="3C9CDAEB" w:rsidR="00F617B5" w:rsidRPr="00F617B5" w:rsidRDefault="00F617B5" w:rsidP="00F617B5">
                          <w:pPr>
                            <w:spacing w:after="0"/>
                            <w:rPr>
                              <w:rFonts w:ascii="Aptos" w:eastAsia="Aptos" w:hAnsi="Aptos" w:cs="Aptos"/>
                              <w:noProof/>
                              <w:color w:val="000000"/>
                              <w:sz w:val="20"/>
                              <w:szCs w:val="20"/>
                            </w:rPr>
                          </w:pPr>
                          <w:r w:rsidRPr="00F617B5">
                            <w:rPr>
                              <w:rFonts w:ascii="Aptos" w:eastAsia="Aptos" w:hAnsi="Aptos" w:cs="Aptos"/>
                              <w:noProof/>
                              <w:color w:val="000000"/>
                              <w:sz w:val="20"/>
                              <w:szCs w:val="20"/>
                            </w:rPr>
                            <w:t>Confidential - Oracle Restricted \Employees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E5DA382" id="_x0000_t202" coordsize="21600,21600" o:spt="202" path="m,l,21600r21600,l21600,xe">
              <v:stroke joinstyle="miter"/>
              <v:path gradientshapeok="t" o:connecttype="rect"/>
            </v:shapetype>
            <v:shape id="Text Box 3" o:spid="_x0000_s1027" type="#_x0000_t202" alt="Confidential - Oracle Restricted \Employees Only" style="position:absolute;margin-left:0;margin-top:0;width:230.75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" filled="f" stroked="f">
              <v:fill o:detectmouseclick="t"/>
              <v:textbox style="mso-fit-shape-to-text:t" inset="20pt,15pt,0,0">
                <w:txbxContent>
                  <w:p w14:paraId="778B788E" w14:textId="3C9CDAEB" w:rsidR="00F617B5" w:rsidRPr="00F617B5" w:rsidRDefault="00F617B5" w:rsidP="00F617B5">
                    <w:pPr>
                      <w:spacing w:after="0"/>
                      <w:rPr>
                        <w:rFonts w:ascii="Aptos" w:eastAsia="Aptos" w:hAnsi="Aptos" w:cs="Aptos"/>
                        <w:noProof/>
                        <w:color w:val="000000"/>
                        <w:sz w:val="20"/>
                        <w:szCs w:val="20"/>
                      </w:rPr>
                    </w:pPr>
                    <w:r w:rsidRPr="00F617B5">
                      <w:rPr>
                        <w:rFonts w:ascii="Aptos" w:eastAsia="Aptos" w:hAnsi="Aptos" w:cs="Aptos"/>
                        <w:noProof/>
                        <w:color w:val="000000"/>
                        <w:sz w:val="20"/>
                        <w:szCs w:val="20"/>
                      </w:rPr>
                      <w:t>Confidential - Oracle Restricted \Employees Only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99AE" w14:textId="64A0914A" w:rsidR="00F617B5" w:rsidRDefault="00F617B5">
    <w:pPr>
      <w:pStyle w:val="Header"/>
    </w:pPr>
    <w:r>
      <w:rPr>
        <w:noProof/>
      </w:rPr>
      <mc:AlternateContent>
        <mc:Choice Requires="wps">
          <w:drawing>
            <wp:anchor distT="0" distB="0" distL="0" distR="0" simplePos="0" relativeHeight="251658240" behindDoc="0" locked="0" layoutInCell="1" allowOverlap="1" wp14:anchorId="7EF2A3F0" wp14:editId="6CB75805">
              <wp:simplePos x="635" y="635"/>
              <wp:positionH relativeFrom="page">
                <wp:align>left</wp:align>
              </wp:positionH>
              <wp:positionV relativeFrom="page">
                <wp:align>top</wp:align>
              </wp:positionV>
              <wp:extent cx="2930525" cy="370205"/>
              <wp:effectExtent l="0" t="0" r="3175" b="10795"/>
              <wp:wrapNone/>
              <wp:docPr id="1425864938" name="Text Box 1" descr="Confidential - Oracle Restricted \Employees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930525" cy="370205"/>
                      </a:xfrm>
                      <a:prstGeom prst="rect">
                        <a:avLst/>
                      </a:prstGeom>
                      <a:noFill/>
                      <a:ln>
                        <a:noFill/>
                      </a:ln>
                    </wps:spPr>
                    <wps:txbx>
                      <w:txbxContent>
                        <w:p w14:paraId="195EB8EB" w14:textId="61E8BF40" w:rsidR="00F617B5" w:rsidRPr="00F617B5" w:rsidRDefault="00F617B5" w:rsidP="00F617B5">
                          <w:pPr>
                            <w:spacing w:after="0"/>
                            <w:rPr>
                              <w:rFonts w:ascii="Aptos" w:eastAsia="Aptos" w:hAnsi="Aptos" w:cs="Aptos"/>
                              <w:noProof/>
                              <w:color w:val="000000"/>
                              <w:sz w:val="20"/>
                              <w:szCs w:val="20"/>
                            </w:rPr>
                          </w:pPr>
                          <w:r w:rsidRPr="00F617B5">
                            <w:rPr>
                              <w:rFonts w:ascii="Aptos" w:eastAsia="Aptos" w:hAnsi="Aptos" w:cs="Aptos"/>
                              <w:noProof/>
                              <w:color w:val="000000"/>
                              <w:sz w:val="20"/>
                              <w:szCs w:val="20"/>
                            </w:rPr>
                            <w:t>Confidential - Oracle Restricted \Employees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F2A3F0" id="_x0000_t202" coordsize="21600,21600" o:spt="202" path="m,l,21600r21600,l21600,xe">
              <v:stroke joinstyle="miter"/>
              <v:path gradientshapeok="t" o:connecttype="rect"/>
            </v:shapetype>
            <v:shape id="Text Box 1" o:spid="_x0000_s1030" type="#_x0000_t202" alt="Confidential - Oracle Restricted \Employees Only" style="position:absolute;margin-left:0;margin-top:0;width:230.75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" filled="f" stroked="f">
              <v:fill o:detectmouseclick="t"/>
              <v:textbox style="mso-fit-shape-to-text:t" inset="20pt,15pt,0,0">
                <w:txbxContent>
                  <w:p w14:paraId="195EB8EB" w14:textId="61E8BF40" w:rsidR="00F617B5" w:rsidRPr="00F617B5" w:rsidRDefault="00F617B5" w:rsidP="00F617B5">
                    <w:pPr>
                      <w:spacing w:after="0"/>
                      <w:rPr>
                        <w:rFonts w:ascii="Aptos" w:eastAsia="Aptos" w:hAnsi="Aptos" w:cs="Aptos"/>
                        <w:noProof/>
                        <w:color w:val="000000"/>
                        <w:sz w:val="20"/>
                        <w:szCs w:val="20"/>
                      </w:rPr>
                    </w:pPr>
                    <w:r w:rsidRPr="00F617B5">
                      <w:rPr>
                        <w:rFonts w:ascii="Aptos" w:eastAsia="Aptos" w:hAnsi="Aptos" w:cs="Aptos"/>
                        <w:noProof/>
                        <w:color w:val="000000"/>
                        <w:sz w:val="20"/>
                        <w:szCs w:val="20"/>
                      </w:rPr>
                      <w:t>Confidential - Oracle Restricted \Employees Only</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D5E"/>
    <w:rsid w:val="00002D5E"/>
    <w:rsid w:val="0016000A"/>
    <w:rsid w:val="00380453"/>
    <w:rsid w:val="003E1B95"/>
    <w:rsid w:val="00583500"/>
    <w:rsid w:val="00865B26"/>
    <w:rsid w:val="00946867"/>
    <w:rsid w:val="009A123B"/>
    <w:rsid w:val="00A87F9B"/>
    <w:rsid w:val="00B70424"/>
    <w:rsid w:val="00C8610C"/>
    <w:rsid w:val="00DA51AA"/>
    <w:rsid w:val="00E909E9"/>
    <w:rsid w:val="00F40161"/>
    <w:rsid w:val="00F617B5"/>
    <w:rsid w:val="02A59DA5"/>
    <w:rsid w:val="051738F6"/>
    <w:rsid w:val="1EF30137"/>
    <w:rsid w:val="21B1A6AB"/>
    <w:rsid w:val="2A8FC7B2"/>
    <w:rsid w:val="2D36521D"/>
    <w:rsid w:val="3237E464"/>
    <w:rsid w:val="37A3343A"/>
    <w:rsid w:val="4009E67D"/>
    <w:rsid w:val="48F72742"/>
    <w:rsid w:val="51640BE2"/>
    <w:rsid w:val="5B57034E"/>
    <w:rsid w:val="5E5B61BD"/>
    <w:rsid w:val="60A8B746"/>
    <w:rsid w:val="632313A0"/>
    <w:rsid w:val="63CD8760"/>
    <w:rsid w:val="6A675283"/>
    <w:rsid w:val="74982439"/>
    <w:rsid w:val="758702DD"/>
    <w:rsid w:val="7C3F5322"/>
    <w:rsid w:val="7F579A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93E3D"/>
  <w15:chartTrackingRefBased/>
  <w15:docId w15:val="{3E8D9EFC-E4E1-42B3-85BD-CF736BB9B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2D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2D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2D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2D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2D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D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D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D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D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D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2D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2D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2D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2D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D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D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D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D5E"/>
    <w:rPr>
      <w:rFonts w:eastAsiaTheme="majorEastAsia" w:cstheme="majorBidi"/>
      <w:color w:val="272727" w:themeColor="text1" w:themeTint="D8"/>
    </w:rPr>
  </w:style>
  <w:style w:type="paragraph" w:styleId="Title">
    <w:name w:val="Title"/>
    <w:basedOn w:val="Normal"/>
    <w:next w:val="Normal"/>
    <w:link w:val="TitleChar"/>
    <w:uiPriority w:val="10"/>
    <w:qFormat/>
    <w:rsid w:val="00002D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D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D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D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D5E"/>
    <w:pPr>
      <w:spacing w:before="160"/>
      <w:jc w:val="center"/>
    </w:pPr>
    <w:rPr>
      <w:i/>
      <w:iCs/>
      <w:color w:val="404040" w:themeColor="text1" w:themeTint="BF"/>
    </w:rPr>
  </w:style>
  <w:style w:type="character" w:customStyle="1" w:styleId="QuoteChar">
    <w:name w:val="Quote Char"/>
    <w:basedOn w:val="DefaultParagraphFont"/>
    <w:link w:val="Quote"/>
    <w:uiPriority w:val="29"/>
    <w:rsid w:val="00002D5E"/>
    <w:rPr>
      <w:i/>
      <w:iCs/>
      <w:color w:val="404040" w:themeColor="text1" w:themeTint="BF"/>
    </w:rPr>
  </w:style>
  <w:style w:type="paragraph" w:styleId="ListParagraph">
    <w:name w:val="List Paragraph"/>
    <w:basedOn w:val="Normal"/>
    <w:uiPriority w:val="34"/>
    <w:qFormat/>
    <w:rsid w:val="00002D5E"/>
    <w:pPr>
      <w:ind w:left="720"/>
      <w:contextualSpacing/>
    </w:pPr>
  </w:style>
  <w:style w:type="character" w:styleId="IntenseEmphasis">
    <w:name w:val="Intense Emphasis"/>
    <w:basedOn w:val="DefaultParagraphFont"/>
    <w:uiPriority w:val="21"/>
    <w:qFormat/>
    <w:rsid w:val="00002D5E"/>
    <w:rPr>
      <w:i/>
      <w:iCs/>
      <w:color w:val="0F4761" w:themeColor="accent1" w:themeShade="BF"/>
    </w:rPr>
  </w:style>
  <w:style w:type="paragraph" w:styleId="IntenseQuote">
    <w:name w:val="Intense Quote"/>
    <w:basedOn w:val="Normal"/>
    <w:next w:val="Normal"/>
    <w:link w:val="IntenseQuoteChar"/>
    <w:uiPriority w:val="30"/>
    <w:qFormat/>
    <w:rsid w:val="00002D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2D5E"/>
    <w:rPr>
      <w:i/>
      <w:iCs/>
      <w:color w:val="0F4761" w:themeColor="accent1" w:themeShade="BF"/>
    </w:rPr>
  </w:style>
  <w:style w:type="character" w:styleId="IntenseReference">
    <w:name w:val="Intense Reference"/>
    <w:basedOn w:val="DefaultParagraphFont"/>
    <w:uiPriority w:val="32"/>
    <w:qFormat/>
    <w:rsid w:val="00002D5E"/>
    <w:rPr>
      <w:b/>
      <w:bCs/>
      <w:smallCaps/>
      <w:color w:val="0F4761" w:themeColor="accent1" w:themeShade="BF"/>
      <w:spacing w:val="5"/>
    </w:rPr>
  </w:style>
  <w:style w:type="paragraph" w:styleId="Header">
    <w:name w:val="header"/>
    <w:basedOn w:val="Normal"/>
    <w:link w:val="HeaderChar"/>
    <w:uiPriority w:val="99"/>
    <w:unhideWhenUsed/>
    <w:rsid w:val="00F617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17B5"/>
  </w:style>
  <w:style w:type="paragraph" w:styleId="Footer">
    <w:name w:val="footer"/>
    <w:basedOn w:val="Normal"/>
    <w:link w:val="FooterChar"/>
    <w:uiPriority w:val="99"/>
    <w:unhideWhenUsed/>
    <w:rsid w:val="00F617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1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25c952f-1947-4719-99e7-7bc5a76060a8}" enabled="1" method="Standard" siteId="{4e2c6054-71cb-48f1-bd6c-3a9705aca71b}"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3412</Characters>
  <Application>Microsoft Office Word</Application>
  <DocSecurity>0</DocSecurity>
  <Lines>28</Lines>
  <Paragraphs>8</Paragraphs>
  <ScaleCrop>false</ScaleCrop>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Veronica Brennan</dc:creator>
  <cp:keywords/>
  <dc:description/>
  <cp:lastModifiedBy>Joan Kent</cp:lastModifiedBy>
  <cp:revision>2</cp:revision>
  <dcterms:created xsi:type="dcterms:W3CDTF">2026-09-22T16:05:00Z</dcterms:created>
  <dcterms:modified xsi:type="dcterms:W3CDTF">2026-09-22T16:05:00Z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54fcf8ea,1e0bf263,94ab939</vt:lpwstr>
  </property>
  <property fmtid="{D5CDD505-2E9C-101B-9397-08002B2CF9AE}" pid="3" name="ClassificationContentMarkingHeaderFontProps">
    <vt:lpwstr>#000000,10,Aptos</vt:lpwstr>
  </property>
  <property fmtid="{D5CDD505-2E9C-101B-9397-08002B2CF9AE}" pid="4" name="ClassificationContentMarkingHeaderText">
    <vt:lpwstr>Confidential - Oracle Restricted \Employees Only</vt:lpwstr>
  </property>
  <property fmtid="{D5CDD505-2E9C-101B-9397-08002B2CF9AE}" pid="5" name="ClassificationContentMarkingFooterShapeIds">
    <vt:lpwstr>7a99484e,6e5f651,16971c10</vt:lpwstr>
  </property>
  <property fmtid="{D5CDD505-2E9C-101B-9397-08002B2CF9AE}" pid="6" name="ClassificationContentMarkingFooterFontProps">
    <vt:lpwstr>#000000,10,Aptos</vt:lpwstr>
  </property>
  <property fmtid="{D5CDD505-2E9C-101B-9397-08002B2CF9AE}" pid="7" name="ClassificationContentMarkingFooterText">
    <vt:lpwstr>Confidential - Oracle Restricted \Employees Only</vt:lpwstr>
  </property>
</Properties>
</file>